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51A" w:rsidRPr="0065051A" w:rsidRDefault="0065051A" w:rsidP="0065051A">
      <w:pPr>
        <w:shd w:val="clear" w:color="auto" w:fill="FFFFFF"/>
        <w:spacing w:line="405" w:lineRule="atLeast"/>
        <w:jc w:val="center"/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</w:pPr>
      <w:r w:rsidRPr="0065051A"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  <w:t>РЕЗУЛЬТАТИ</w:t>
      </w:r>
      <w:r w:rsidR="00234430"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  <w:t xml:space="preserve"> АНКЕТУВАННЯ БАТЬКІВ З ПИТАНЬ</w:t>
      </w:r>
      <w:r w:rsidRPr="0065051A"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  <w:t xml:space="preserve"> ОРГАНІЗАЦІЇ ХАРЧУВАННЯ</w:t>
      </w:r>
    </w:p>
    <w:p w:rsidR="00B53A38" w:rsidRPr="0065051A" w:rsidRDefault="0065051A" w:rsidP="0065051A">
      <w:pPr>
        <w:shd w:val="clear" w:color="auto" w:fill="FFFFFF"/>
        <w:spacing w:line="405" w:lineRule="atLeast"/>
        <w:jc w:val="center"/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</w:pPr>
      <w:r w:rsidRPr="0065051A">
        <w:rPr>
          <w:rFonts w:ascii="Times New Roman" w:eastAsia="Times New Roman" w:hAnsi="Times New Roman" w:cs="Times New Roman"/>
          <w:b/>
          <w:color w:val="C00000"/>
          <w:spacing w:val="3"/>
          <w:sz w:val="32"/>
          <w:szCs w:val="32"/>
          <w:lang w:val="ru-RU"/>
        </w:rPr>
        <w:t xml:space="preserve"> В ЗАКЛАДАХ ЗАГАЛЬНОЇ СЕРЕДНЬОЇ ОСВІТИ</w:t>
      </w:r>
    </w:p>
    <w:p w:rsidR="00B53A38" w:rsidRDefault="00B53A38" w:rsidP="00E257BD">
      <w:pPr>
        <w:shd w:val="clear" w:color="auto" w:fill="FFFFFF"/>
        <w:spacing w:line="405" w:lineRule="atLeast"/>
        <w:rPr>
          <w:rFonts w:eastAsia="Times New Roman"/>
          <w:color w:val="202124"/>
          <w:spacing w:val="3"/>
          <w:sz w:val="24"/>
          <w:szCs w:val="24"/>
          <w:lang w:val="ru-RU"/>
        </w:rPr>
      </w:pP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В анкетуванні прийняли участь </w:t>
      </w:r>
      <w:r w:rsidR="00B53A38"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1668 </w:t>
      </w: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батьків</w:t>
      </w:r>
      <w:r w:rsidR="00B53A38"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 та </w:t>
      </w: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19 закладів загальної середньої освіти</w:t>
      </w:r>
      <w:r w:rsidR="00B53A38"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 </w:t>
      </w: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  <w:lang w:val="ru-RU"/>
        </w:rPr>
      </w:pP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Станом  на 10.01.2025    </w:t>
      </w: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4301</w:t>
      </w:r>
      <w:r w:rsidR="00B53A38"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 дитина отримує </w:t>
      </w: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одноразове гаряче харчування (56 %)</w:t>
      </w: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З них: 1-4 класи  -2460</w:t>
      </w:r>
      <w:r w:rsidR="00B53A38"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 xml:space="preserve"> учні</w:t>
      </w:r>
      <w:r w:rsidR="0065051A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в</w:t>
      </w: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  <w:r w:rsidRPr="00B53A38"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  <w:t>5-11 класи -1841 учнів (1068 – пільговики, 778-батьківські кошти)</w:t>
      </w:r>
    </w:p>
    <w:p w:rsidR="00E257BD" w:rsidRPr="00B53A38" w:rsidRDefault="00E257BD" w:rsidP="00E257BD">
      <w:pPr>
        <w:shd w:val="clear" w:color="auto" w:fill="FFFFFF"/>
        <w:spacing w:line="405" w:lineRule="atLeast"/>
        <w:rPr>
          <w:rFonts w:ascii="Times New Roman" w:eastAsia="Times New Roman" w:hAnsi="Times New Roman" w:cs="Times New Roman"/>
          <w:b/>
          <w:color w:val="202124"/>
          <w:spacing w:val="3"/>
          <w:sz w:val="32"/>
          <w:szCs w:val="32"/>
          <w:lang w:val="ru-RU"/>
        </w:rPr>
      </w:pPr>
    </w:p>
    <w:p w:rsidR="000A1BC1" w:rsidRPr="00B53A38" w:rsidRDefault="000A1BC1">
      <w:pPr>
        <w:rPr>
          <w:sz w:val="32"/>
          <w:szCs w:val="32"/>
        </w:rPr>
      </w:pPr>
    </w:p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9161885" cy="3876675"/>
            <wp:effectExtent l="0" t="0" r="1270" b="0"/>
            <wp:docPr id="3" name="image9.png" descr="Диаграмма ответов в Формах. Вопрос: В якому закладі навчається ваша дитина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 якому закладі навчається ваша дитина?. Количество ответов: 1 668 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4578" cy="389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9D4941" w:rsidRDefault="009D4941"/>
    <w:p w:rsidR="009D4941" w:rsidRDefault="009D4941"/>
    <w:p w:rsidR="009D4941" w:rsidRDefault="009D4941"/>
    <w:p w:rsidR="009D4941" w:rsidRDefault="009D4941"/>
    <w:p w:rsidR="009D4941" w:rsidRDefault="009D4941"/>
    <w:p w:rsidR="009D4941" w:rsidRDefault="009D4941"/>
    <w:p w:rsidR="009D4941" w:rsidRDefault="009D4941"/>
    <w:p w:rsidR="009D4941" w:rsidRDefault="009D494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6"/>
        <w:gridCol w:w="2257"/>
      </w:tblGrid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Фастівський ліцей №1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183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(19%)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Фастівський академічний ліцей №2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174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(21 %)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Фастівський ліцей №3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186</w:t>
            </w:r>
            <w:r w:rsidRPr="00762B4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 xml:space="preserve">  (52 %)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Фастівський ліцей №4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138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(25 %)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Фастівський ліцей №5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108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(21 %)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Фастівський ліцей №7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48</w:t>
            </w:r>
            <w:r w:rsidRPr="00762B4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   (13 %)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Фастівський академічний ліцей №9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342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(26 %)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Фастівська гімназія №10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80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(22 %)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Фастівська початкова школа №11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21</w:t>
            </w:r>
            <w:r w:rsidRPr="00762B4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 xml:space="preserve">    (42 %)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Борівський академічний ліцей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89</w:t>
            </w:r>
            <w:r w:rsidRPr="00762B4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   (10 %)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Великоснітинський ліцей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33</w:t>
            </w:r>
            <w:r w:rsidRPr="00762B4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   (14 %)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Великомотовилівський ліцей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35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(25 %)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Малоснітинський академічний ліцей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39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(21 %)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Веприцька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>39</w:t>
            </w:r>
            <w:r w:rsidRPr="00762B4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 xml:space="preserve">    (33 %)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Фастівецька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37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(25 %)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Борівська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  <w:r w:rsidRPr="00762B4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   (29 %)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Мотовилівська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49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(26 %)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Мотовилівськослобідська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16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(23 %)</w:t>
            </w:r>
          </w:p>
        </w:tc>
      </w:tr>
      <w:tr w:rsidR="009D4941" w:rsidRPr="00ED4F5D" w:rsidTr="004330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Оленівська гімназія</w:t>
            </w:r>
          </w:p>
        </w:tc>
        <w:tc>
          <w:tcPr>
            <w:tcW w:w="2212" w:type="dxa"/>
            <w:vAlign w:val="center"/>
            <w:hideMark/>
          </w:tcPr>
          <w:p w:rsidR="009D4941" w:rsidRPr="00ED4F5D" w:rsidRDefault="009D4941" w:rsidP="004330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4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76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 (19 %)</w:t>
            </w:r>
          </w:p>
        </w:tc>
      </w:tr>
    </w:tbl>
    <w:p w:rsidR="009D4941" w:rsidRPr="00762B46" w:rsidRDefault="009D4941" w:rsidP="009D4941">
      <w:pPr>
        <w:shd w:val="clear" w:color="auto" w:fill="FFFFFF"/>
        <w:spacing w:line="405" w:lineRule="atLeast"/>
        <w:rPr>
          <w:rFonts w:ascii="Roboto" w:eastAsia="Times New Roman" w:hAnsi="Roboto" w:cs="Times New Roman"/>
          <w:color w:val="202124"/>
          <w:spacing w:val="3"/>
          <w:sz w:val="28"/>
          <w:szCs w:val="28"/>
          <w:lang w:val="ru-RU"/>
        </w:rPr>
      </w:pPr>
    </w:p>
    <w:p w:rsidR="009D4941" w:rsidRDefault="009D4941" w:rsidP="009D4941">
      <w:pPr>
        <w:shd w:val="clear" w:color="auto" w:fill="FFFFFF"/>
        <w:spacing w:line="405" w:lineRule="atLeast"/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ru-RU"/>
        </w:rPr>
      </w:pPr>
    </w:p>
    <w:p w:rsidR="009D4941" w:rsidRDefault="009D4941"/>
    <w:p w:rsidR="009D4941" w:rsidRDefault="009D4941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8896350" cy="3905250"/>
            <wp:effectExtent l="0" t="0" r="0" b="0"/>
            <wp:docPr id="4" name="image5.png" descr="Диаграмма ответов в Формах. Вопрос: Чи користується послугами шкільної їдальні  Ваша дитина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Чи користується послугами шкільної їдальні  Ваша дитина?. Количество ответов: 1 668 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4212" cy="3908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8923356" cy="3990975"/>
            <wp:effectExtent l="0" t="0" r="0" b="0"/>
            <wp:docPr id="6" name="image1.png" descr="Диаграмма ответов в Формах. Вопрос: Якщо не користується то чому?. Количество ответов: 3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Якщо не користується то чому?. Количество ответов: 324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8327" cy="4002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8932605" cy="3724275"/>
            <wp:effectExtent l="0" t="0" r="1905" b="0"/>
            <wp:docPr id="5" name="image2.png" descr="Диаграмма ответов в Формах. Вопрос: Оцініть якість харчування на смак&#10;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Оцініть якість харчування на смак&#10;. Количество ответов: 1 668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8836" cy="3731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8865945" cy="3676650"/>
            <wp:effectExtent l="0" t="0" r="0" b="0"/>
            <wp:docPr id="1" name="image6.png" descr="Диаграмма ответов в Формах. Вопрос: Оцініть якість харчування на привабливість&#10;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Оцініть якість харчування на привабливість&#10;. Количество ответов: 1 668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7653" cy="3685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8990157" cy="4981575"/>
            <wp:effectExtent l="0" t="0" r="1905" b="0"/>
            <wp:docPr id="7" name="image7.png" descr="Диаграмма ответов в Формах. Вопрос: Оцініть температуру обідів (сніданків) за шкалою від 1 до 5 , де 1-холодні, 2-переважно холодні, 3-теплі, 4-переважно гарячі, 5-гарячі.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Оцініть температуру обідів (сніданків) за шкалою від 1 до 5 , де 1-холодні, 2-переважно холодні, 3-теплі, 4-переважно гарячі, 5-гарячі.. Количество ответов: 1 668 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942" cy="4989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8A1030" w:rsidRPr="008A1030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b/>
          <w:color w:val="202124"/>
          <w:sz w:val="36"/>
          <w:szCs w:val="36"/>
        </w:rPr>
      </w:pPr>
      <w:r w:rsidRPr="008A1030">
        <w:rPr>
          <w:rFonts w:ascii="Times New Roman" w:eastAsia="Roboto" w:hAnsi="Times New Roman" w:cs="Times New Roman"/>
          <w:b/>
          <w:color w:val="202124"/>
          <w:sz w:val="36"/>
          <w:szCs w:val="36"/>
        </w:rPr>
        <w:t>Які страви, приготовлені в шкільній їдальні, Ваша дитина полюбляє найбільше?</w:t>
      </w:r>
    </w:p>
    <w:p w:rsidR="001E6F33" w:rsidRPr="008A1030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color w:val="202124"/>
          <w:sz w:val="18"/>
          <w:szCs w:val="18"/>
        </w:rPr>
      </w:pPr>
      <w:r w:rsidRPr="008A1030">
        <w:rPr>
          <w:rFonts w:ascii="Times New Roman" w:eastAsia="Roboto" w:hAnsi="Times New Roman" w:cs="Times New Roman"/>
          <w:color w:val="202124"/>
          <w:sz w:val="18"/>
          <w:szCs w:val="18"/>
        </w:rPr>
        <w:t>1 668 ответов</w:t>
      </w:r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Борщ</w:t>
      </w:r>
    </w:p>
    <w:p w:rsidR="001E6F33" w:rsidRPr="00E07FB9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  <w:lang w:val="uk-UA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Котлети</w:t>
      </w:r>
      <w:r w:rsidR="00E07FB9">
        <w:rPr>
          <w:rFonts w:ascii="Times New Roman" w:eastAsia="Roboto" w:hAnsi="Times New Roman" w:cs="Times New Roman"/>
          <w:b/>
          <w:sz w:val="28"/>
          <w:szCs w:val="28"/>
          <w:lang w:val="uk-UA"/>
        </w:rPr>
        <w:t>б</w:t>
      </w:r>
      <w:bookmarkStart w:id="0" w:name="_GoBack"/>
      <w:bookmarkEnd w:id="0"/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Макарони</w:t>
      </w:r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Макарони з сиром</w:t>
      </w:r>
    </w:p>
    <w:p w:rsidR="008A1030" w:rsidRPr="008A1030" w:rsidRDefault="008A1030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  <w:lang w:val="uk-UA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  <w:lang w:val="uk-UA"/>
        </w:rPr>
        <w:t>Макарони з котлетою</w:t>
      </w:r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Котлети</w:t>
      </w:r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Запіканка</w:t>
      </w:r>
    </w:p>
    <w:p w:rsidR="001E6F33" w:rsidRPr="008A1030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sz w:val="28"/>
          <w:szCs w:val="28"/>
        </w:rPr>
      </w:pPr>
      <w:r w:rsidRPr="008A1030">
        <w:rPr>
          <w:rFonts w:ascii="Times New Roman" w:eastAsia="Roboto" w:hAnsi="Times New Roman" w:cs="Times New Roman"/>
          <w:b/>
          <w:sz w:val="28"/>
          <w:szCs w:val="28"/>
        </w:rPr>
        <w:t>Супи</w:t>
      </w:r>
    </w:p>
    <w:p w:rsidR="001E6F33" w:rsidRPr="008A1030" w:rsidRDefault="001E6F33">
      <w:pPr>
        <w:shd w:val="clear" w:color="auto" w:fill="F8F9FA"/>
        <w:spacing w:before="60" w:line="342" w:lineRule="auto"/>
        <w:rPr>
          <w:rFonts w:asciiTheme="minorHAnsi" w:eastAsia="Roboto" w:hAnsiTheme="minorHAnsi" w:cs="Roboto"/>
          <w:color w:val="202124"/>
          <w:sz w:val="21"/>
          <w:szCs w:val="21"/>
        </w:rPr>
      </w:pPr>
    </w:p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C8696C" w:rsidRPr="00C8696C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b/>
          <w:color w:val="202124"/>
          <w:sz w:val="36"/>
          <w:szCs w:val="36"/>
        </w:rPr>
      </w:pPr>
      <w:r w:rsidRPr="00C8696C">
        <w:rPr>
          <w:rFonts w:ascii="Times New Roman" w:eastAsia="Roboto" w:hAnsi="Times New Roman" w:cs="Times New Roman"/>
          <w:b/>
          <w:color w:val="202124"/>
          <w:sz w:val="36"/>
          <w:szCs w:val="36"/>
        </w:rPr>
        <w:lastRenderedPageBreak/>
        <w:t>Від якої страви Ваша дитина категорично відмовляється?</w:t>
      </w:r>
    </w:p>
    <w:p w:rsidR="001E6F33" w:rsidRPr="00C8696C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b/>
          <w:color w:val="202124"/>
          <w:sz w:val="18"/>
          <w:szCs w:val="18"/>
        </w:rPr>
      </w:pPr>
      <w:r w:rsidRPr="00C8696C">
        <w:rPr>
          <w:rFonts w:ascii="Times New Roman" w:eastAsia="Roboto" w:hAnsi="Times New Roman" w:cs="Times New Roman"/>
          <w:b/>
          <w:color w:val="202124"/>
          <w:sz w:val="18"/>
          <w:szCs w:val="18"/>
        </w:rPr>
        <w:t>1 668 ответов</w:t>
      </w:r>
    </w:p>
    <w:p w:rsidR="001E6F33" w:rsidRPr="00C8696C" w:rsidRDefault="00C8696C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Рибні страви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Гороховий суп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Рис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Молочна каша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Омлет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Запіканка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Каші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Розсольник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Квашена капуста</w:t>
      </w:r>
    </w:p>
    <w:p w:rsidR="001E6F33" w:rsidRPr="00C8696C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8"/>
          <w:szCs w:val="28"/>
        </w:rPr>
      </w:pPr>
      <w:r w:rsidRPr="00C8696C">
        <w:rPr>
          <w:rFonts w:ascii="Times New Roman" w:eastAsia="Roboto" w:hAnsi="Times New Roman" w:cs="Times New Roman"/>
          <w:b/>
          <w:color w:val="202124"/>
          <w:sz w:val="28"/>
          <w:szCs w:val="28"/>
        </w:rPr>
        <w:t>Узвар</w:t>
      </w:r>
    </w:p>
    <w:p w:rsidR="001E6F33" w:rsidRPr="00C8696C" w:rsidRDefault="001E6F33">
      <w:pPr>
        <w:rPr>
          <w:rFonts w:ascii="Times New Roman" w:hAnsi="Times New Roman" w:cs="Times New Roman"/>
          <w:b/>
        </w:rPr>
      </w:pPr>
    </w:p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AE7C98">
      <w:r>
        <w:rPr>
          <w:noProof/>
          <w:lang w:val="ru-RU"/>
        </w:rPr>
        <w:drawing>
          <wp:inline distT="114300" distB="114300" distL="114300" distR="114300">
            <wp:extent cx="9229725" cy="3876675"/>
            <wp:effectExtent l="0" t="0" r="9525" b="9525"/>
            <wp:docPr id="10" name="image8.png" descr="Диаграмма ответов в Формах. Вопрос: Чи знайомі Ви з реформою шкільного харчування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Чи знайомі Ви з реформою шкільного харчування?. Количество ответов: 1 668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7969" cy="388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1E6F33" w:rsidRDefault="001E6F33"/>
    <w:p w:rsidR="001E6F33" w:rsidRDefault="001E6F33"/>
    <w:p w:rsidR="002D294E" w:rsidRDefault="002D294E"/>
    <w:p w:rsidR="001E6F33" w:rsidRDefault="001E6F33"/>
    <w:p w:rsidR="001E6F33" w:rsidRDefault="001E6F33"/>
    <w:p w:rsidR="004B1737" w:rsidRPr="004B1737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b/>
          <w:color w:val="202124"/>
          <w:sz w:val="24"/>
          <w:szCs w:val="24"/>
        </w:rPr>
      </w:pPr>
      <w:r w:rsidRPr="004B1737">
        <w:rPr>
          <w:rFonts w:ascii="Times New Roman" w:eastAsia="Roboto" w:hAnsi="Times New Roman" w:cs="Times New Roman"/>
          <w:b/>
          <w:color w:val="202124"/>
          <w:sz w:val="24"/>
          <w:szCs w:val="24"/>
        </w:rPr>
        <w:lastRenderedPageBreak/>
        <w:t>Що на Вашу думку потрібно для покращення організації харчування у шкільній їдальні?</w:t>
      </w:r>
    </w:p>
    <w:p w:rsidR="001E6F33" w:rsidRPr="004B1737" w:rsidRDefault="00AE7C98">
      <w:pPr>
        <w:spacing w:before="120" w:after="360" w:line="324" w:lineRule="auto"/>
        <w:ind w:right="120"/>
        <w:rPr>
          <w:rFonts w:ascii="Times New Roman" w:eastAsia="Roboto" w:hAnsi="Times New Roman" w:cs="Times New Roman"/>
          <w:b/>
          <w:color w:val="202124"/>
          <w:sz w:val="18"/>
          <w:szCs w:val="18"/>
        </w:rPr>
      </w:pPr>
      <w:r w:rsidRPr="004B1737">
        <w:rPr>
          <w:rFonts w:ascii="Times New Roman" w:eastAsia="Roboto" w:hAnsi="Times New Roman" w:cs="Times New Roman"/>
          <w:b/>
          <w:color w:val="202124"/>
          <w:sz w:val="18"/>
          <w:szCs w:val="18"/>
        </w:rPr>
        <w:t>1 668 ответов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Нічого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Все влаштовує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Не знаю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Все добре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Більше фруктів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Змінити меню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Так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Меню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Буфет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Випічка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Більше часу на обід</w:t>
      </w:r>
    </w:p>
    <w:p w:rsidR="001E6F33" w:rsidRPr="004B1737" w:rsidRDefault="00AE7C98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b/>
          <w:color w:val="202124"/>
          <w:sz w:val="21"/>
          <w:szCs w:val="21"/>
        </w:rPr>
      </w:pPr>
      <w:r w:rsidRPr="004B1737">
        <w:rPr>
          <w:rFonts w:ascii="Times New Roman" w:eastAsia="Roboto" w:hAnsi="Times New Roman" w:cs="Times New Roman"/>
          <w:b/>
          <w:color w:val="202124"/>
          <w:sz w:val="21"/>
          <w:szCs w:val="21"/>
        </w:rPr>
        <w:t>Обладнання</w:t>
      </w:r>
    </w:p>
    <w:p w:rsidR="001E6F33" w:rsidRPr="004B1737" w:rsidRDefault="001E6F33">
      <w:pPr>
        <w:rPr>
          <w:rFonts w:ascii="Times New Roman" w:hAnsi="Times New Roman" w:cs="Times New Roman"/>
          <w:b/>
        </w:rPr>
      </w:pPr>
    </w:p>
    <w:p w:rsidR="001E6F33" w:rsidRPr="004B1737" w:rsidRDefault="001E6F33">
      <w:pPr>
        <w:rPr>
          <w:rFonts w:ascii="Times New Roman" w:hAnsi="Times New Roman" w:cs="Times New Roman"/>
          <w:b/>
        </w:rPr>
      </w:pPr>
    </w:p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1E6F33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9018486" cy="4029075"/>
            <wp:effectExtent l="0" t="0" r="0" b="0"/>
            <wp:docPr id="9" name="image4.png" descr="Диаграмма ответов в Формах. Вопрос: Чи  доцільно, на Вашу думку, підвищити оплату за харчування для покращення якості  шкільного  харчування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Чи  доцільно, на Вашу думку, підвищити оплату за харчування для покращення якості  шкільного  харчування?. Количество ответов: 1 668 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017" cy="4036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p w:rsidR="001E6F33" w:rsidRDefault="001E6F33"/>
    <w:p w:rsidR="001E6F33" w:rsidRDefault="001E6F33"/>
    <w:p w:rsidR="001E6F33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9008789" cy="3619500"/>
            <wp:effectExtent l="0" t="0" r="1905" b="0"/>
            <wp:docPr id="2" name="image3.png" descr="Диаграмма ответов в Формах. Вопрос: Якщо підвищувати ціну, то на скільки гривень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Якщо підвищувати ціну, то на скільки гривень?. Количество ответов: 1 668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5114" cy="3626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F33" w:rsidRDefault="001E6F33"/>
    <w:p w:rsidR="001E6F33" w:rsidRDefault="001E6F33"/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15"/>
      </w:tblGrid>
      <w:tr w:rsidR="002D294E" w:rsidRPr="00ED4F5D" w:rsidTr="005140C1">
        <w:trPr>
          <w:tblCellSpacing w:w="15" w:type="dxa"/>
        </w:trPr>
        <w:tc>
          <w:tcPr>
            <w:tcW w:w="2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294E" w:rsidRPr="00ED4F5D" w:rsidTr="005140C1">
        <w:trPr>
          <w:tblCellSpacing w:w="15" w:type="dxa"/>
        </w:trPr>
        <w:tc>
          <w:tcPr>
            <w:tcW w:w="2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294E" w:rsidRPr="00ED4F5D" w:rsidTr="005140C1">
        <w:trPr>
          <w:tblCellSpacing w:w="15" w:type="dxa"/>
        </w:trPr>
        <w:tc>
          <w:tcPr>
            <w:tcW w:w="2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294E" w:rsidRPr="00ED4F5D" w:rsidTr="005140C1">
        <w:trPr>
          <w:tblCellSpacing w:w="15" w:type="dxa"/>
        </w:trPr>
        <w:tc>
          <w:tcPr>
            <w:tcW w:w="2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294E" w:rsidRPr="00ED4F5D" w:rsidTr="005140C1">
        <w:trPr>
          <w:tblCellSpacing w:w="15" w:type="dxa"/>
        </w:trPr>
        <w:tc>
          <w:tcPr>
            <w:tcW w:w="2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2D294E" w:rsidRPr="00ED4F5D" w:rsidRDefault="002D294E" w:rsidP="002D29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D294E" w:rsidRPr="005140C1" w:rsidRDefault="002D294E">
      <w:pPr>
        <w:rPr>
          <w:rFonts w:ascii="Times New Roman" w:hAnsi="Times New Roman" w:cs="Times New Roman"/>
          <w:b/>
          <w:lang w:val="uk-UA"/>
        </w:rPr>
      </w:pPr>
      <w:r w:rsidRPr="005140C1">
        <w:rPr>
          <w:rFonts w:ascii="Times New Roman" w:hAnsi="Times New Roman" w:cs="Times New Roman"/>
          <w:b/>
          <w:lang w:val="uk-UA"/>
        </w:rPr>
        <w:t xml:space="preserve">                      0 </w:t>
      </w:r>
      <w:r w:rsidR="005140C1" w:rsidRPr="005140C1">
        <w:rPr>
          <w:rFonts w:ascii="Times New Roman" w:hAnsi="Times New Roman" w:cs="Times New Roman"/>
          <w:b/>
          <w:lang w:val="uk-UA"/>
        </w:rPr>
        <w:t xml:space="preserve">– </w:t>
      </w:r>
      <w:r w:rsidRPr="005140C1">
        <w:rPr>
          <w:rFonts w:ascii="Times New Roman" w:hAnsi="Times New Roman" w:cs="Times New Roman"/>
          <w:b/>
          <w:lang w:val="uk-UA"/>
        </w:rPr>
        <w:t xml:space="preserve">1030 (61,8 %)                        </w:t>
      </w:r>
    </w:p>
    <w:p w:rsidR="002D294E" w:rsidRPr="005140C1" w:rsidRDefault="002D294E">
      <w:pPr>
        <w:rPr>
          <w:rFonts w:ascii="Times New Roman" w:hAnsi="Times New Roman" w:cs="Times New Roman"/>
          <w:b/>
          <w:lang w:val="uk-UA"/>
        </w:rPr>
      </w:pPr>
      <w:r w:rsidRPr="005140C1">
        <w:rPr>
          <w:rFonts w:ascii="Times New Roman" w:hAnsi="Times New Roman" w:cs="Times New Roman"/>
          <w:b/>
          <w:lang w:val="uk-UA"/>
        </w:rPr>
        <w:t xml:space="preserve">                      5 </w:t>
      </w:r>
      <w:r w:rsidR="005140C1" w:rsidRPr="005140C1">
        <w:rPr>
          <w:rFonts w:ascii="Times New Roman" w:hAnsi="Times New Roman" w:cs="Times New Roman"/>
          <w:b/>
          <w:lang w:val="uk-UA"/>
        </w:rPr>
        <w:t xml:space="preserve">– </w:t>
      </w:r>
      <w:r w:rsidRPr="005140C1">
        <w:rPr>
          <w:rFonts w:ascii="Times New Roman" w:hAnsi="Times New Roman" w:cs="Times New Roman"/>
          <w:b/>
          <w:lang w:val="uk-UA"/>
        </w:rPr>
        <w:t>136 (8,2 %)</w:t>
      </w:r>
    </w:p>
    <w:p w:rsidR="002D294E" w:rsidRPr="005140C1" w:rsidRDefault="005140C1">
      <w:pPr>
        <w:rPr>
          <w:rFonts w:ascii="Times New Roman" w:hAnsi="Times New Roman" w:cs="Times New Roman"/>
          <w:b/>
          <w:lang w:val="uk-UA"/>
        </w:rPr>
      </w:pPr>
      <w:r w:rsidRPr="005140C1">
        <w:rPr>
          <w:rFonts w:ascii="Times New Roman" w:hAnsi="Times New Roman" w:cs="Times New Roman"/>
          <w:b/>
          <w:lang w:val="uk-UA"/>
        </w:rPr>
        <w:t xml:space="preserve">                      </w:t>
      </w:r>
      <w:r w:rsidR="002D294E" w:rsidRPr="005140C1">
        <w:rPr>
          <w:rFonts w:ascii="Times New Roman" w:hAnsi="Times New Roman" w:cs="Times New Roman"/>
          <w:b/>
          <w:lang w:val="uk-UA"/>
        </w:rPr>
        <w:t xml:space="preserve">10 – 285 </w:t>
      </w:r>
      <w:r w:rsidRPr="005140C1">
        <w:rPr>
          <w:rFonts w:ascii="Times New Roman" w:hAnsi="Times New Roman" w:cs="Times New Roman"/>
          <w:b/>
          <w:lang w:val="uk-UA"/>
        </w:rPr>
        <w:t>(17,1 %)</w:t>
      </w:r>
    </w:p>
    <w:p w:rsidR="005140C1" w:rsidRPr="005140C1" w:rsidRDefault="005140C1">
      <w:pPr>
        <w:rPr>
          <w:rFonts w:ascii="Times New Roman" w:hAnsi="Times New Roman" w:cs="Times New Roman"/>
          <w:b/>
          <w:lang w:val="uk-UA"/>
        </w:rPr>
      </w:pPr>
      <w:r w:rsidRPr="005140C1">
        <w:rPr>
          <w:rFonts w:ascii="Times New Roman" w:hAnsi="Times New Roman" w:cs="Times New Roman"/>
          <w:b/>
          <w:lang w:val="uk-UA"/>
        </w:rPr>
        <w:t xml:space="preserve">                      15 – 96 (5,7 %)</w:t>
      </w:r>
    </w:p>
    <w:p w:rsidR="005140C1" w:rsidRPr="005140C1" w:rsidRDefault="005140C1">
      <w:pPr>
        <w:rPr>
          <w:rFonts w:ascii="Times New Roman" w:hAnsi="Times New Roman" w:cs="Times New Roman"/>
          <w:b/>
          <w:lang w:val="uk-UA"/>
        </w:rPr>
      </w:pPr>
      <w:r w:rsidRPr="005140C1">
        <w:rPr>
          <w:rFonts w:ascii="Times New Roman" w:hAnsi="Times New Roman" w:cs="Times New Roman"/>
          <w:b/>
          <w:lang w:val="uk-UA"/>
        </w:rPr>
        <w:t xml:space="preserve">                      20 – 121 (7,2 %)</w:t>
      </w:r>
    </w:p>
    <w:p w:rsidR="005140C1" w:rsidRDefault="005140C1">
      <w:pPr>
        <w:rPr>
          <w:lang w:val="uk-UA"/>
        </w:rPr>
      </w:pPr>
      <w:r>
        <w:rPr>
          <w:lang w:val="uk-UA"/>
        </w:rPr>
        <w:t xml:space="preserve">                      </w:t>
      </w:r>
    </w:p>
    <w:p w:rsidR="001E6F33" w:rsidRDefault="002D294E">
      <w:r>
        <w:rPr>
          <w:lang w:val="uk-UA"/>
        </w:rPr>
        <w:t xml:space="preserve">                     </w:t>
      </w:r>
      <w:r>
        <w:br w:type="textWrapping" w:clear="all"/>
      </w:r>
    </w:p>
    <w:p w:rsidR="007C0FE9" w:rsidRDefault="00AE7C98">
      <w:r>
        <w:rPr>
          <w:noProof/>
          <w:lang w:val="ru-RU"/>
        </w:rPr>
        <w:lastRenderedPageBreak/>
        <w:drawing>
          <wp:inline distT="114300" distB="114300" distL="114300" distR="114300">
            <wp:extent cx="9008745" cy="4029075"/>
            <wp:effectExtent l="0" t="0" r="1905" b="9525"/>
            <wp:docPr id="8" name="image10.png" descr="Диаграмма ответов в Формах. Вопрос: Хотіли б Ви, щоб на сайті закладу освіти іннформація про харчування дітей доповнювалася і розширювалася?. Количество ответов: 1 66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Хотіли б Ви, щоб на сайті закладу освіти іннформація про харчування дітей доповнювалася і розширювалася?. Количество ответов: 1 668 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6192" cy="4036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0FE9" w:rsidRDefault="007C0FE9" w:rsidP="007C0FE9"/>
    <w:p w:rsidR="001E6F33" w:rsidRDefault="007C0FE9" w:rsidP="007C0FE9">
      <w:pPr>
        <w:tabs>
          <w:tab w:val="left" w:pos="5910"/>
        </w:tabs>
      </w:pPr>
      <w:r>
        <w:tab/>
      </w: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Default="007C0FE9" w:rsidP="007C0FE9">
      <w:pPr>
        <w:tabs>
          <w:tab w:val="left" w:pos="5910"/>
        </w:tabs>
      </w:pPr>
    </w:p>
    <w:p w:rsidR="007C0FE9" w:rsidRPr="00E63FC2" w:rsidRDefault="007C0FE9" w:rsidP="007C0FE9">
      <w:pPr>
        <w:spacing w:line="240" w:lineRule="auto"/>
        <w:rPr>
          <w:rFonts w:eastAsia="Times New Roman"/>
          <w:b/>
          <w:sz w:val="32"/>
          <w:szCs w:val="32"/>
          <w:lang w:val="ru-RU"/>
        </w:rPr>
      </w:pPr>
      <w:r w:rsidRPr="00E63FC2">
        <w:rPr>
          <w:rFonts w:eastAsia="Times New Roman"/>
          <w:b/>
          <w:sz w:val="32"/>
          <w:szCs w:val="32"/>
          <w:lang w:val="ru-RU"/>
        </w:rPr>
        <w:lastRenderedPageBreak/>
        <w:t>Нові норми шкільного харчування</w:t>
      </w:r>
    </w:p>
    <w:p w:rsidR="007C0FE9" w:rsidRDefault="007C0FE9" w:rsidP="007C0FE9">
      <w:pPr>
        <w:spacing w:line="240" w:lineRule="auto"/>
        <w:rPr>
          <w:rFonts w:ascii="Calibri" w:eastAsia="Times New Roman" w:hAnsi="Calibri" w:cs="Calibri"/>
          <w:color w:val="080809"/>
          <w:sz w:val="23"/>
          <w:szCs w:val="23"/>
          <w:shd w:val="clear" w:color="auto" w:fill="FFFFFF"/>
          <w:lang w:val="ru-RU"/>
        </w:rPr>
      </w:pPr>
    </w:p>
    <w:p w:rsidR="007C0FE9" w:rsidRDefault="007C0FE9" w:rsidP="007C0FE9">
      <w:pPr>
        <w:spacing w:line="240" w:lineRule="auto"/>
        <w:rPr>
          <w:rFonts w:ascii="Calibri" w:eastAsia="Times New Roman" w:hAnsi="Calibri" w:cs="Calibri"/>
          <w:color w:val="080809"/>
          <w:sz w:val="23"/>
          <w:szCs w:val="23"/>
          <w:shd w:val="clear" w:color="auto" w:fill="FFFFFF"/>
          <w:lang w:val="ru-RU"/>
        </w:rPr>
      </w:pPr>
    </w:p>
    <w:p w:rsidR="007C0FE9" w:rsidRDefault="007C0FE9" w:rsidP="007C0FE9">
      <w:pPr>
        <w:spacing w:line="240" w:lineRule="auto"/>
        <w:rPr>
          <w:rFonts w:ascii="Calibri" w:eastAsia="Times New Roman" w:hAnsi="Calibri" w:cs="Calibri"/>
          <w:color w:val="080809"/>
          <w:sz w:val="23"/>
          <w:szCs w:val="23"/>
          <w:shd w:val="clear" w:color="auto" w:fill="FFFFFF"/>
          <w:lang w:val="ru-RU"/>
        </w:rPr>
      </w:pPr>
    </w:p>
    <w:p w:rsidR="007C0FE9" w:rsidRDefault="007C0FE9" w:rsidP="007C0FE9">
      <w:pPr>
        <w:spacing w:line="240" w:lineRule="auto"/>
        <w:rPr>
          <w:rFonts w:eastAsia="Times New Roman"/>
          <w:color w:val="080809"/>
          <w:sz w:val="23"/>
          <w:szCs w:val="23"/>
          <w:lang w:val="ru-RU"/>
        </w:rPr>
      </w:pP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>Постановою Кабінету Міністрів України від 04.10.2024 №1145 «Деякі питання надання субвенції з державного бюджету місцевим бюджетам на забезпечення харчуванням учнів початкових класів закладів загальної середньої освіти у 2024 році» внесені зміни до постанови Кабінету Міністрів України від 24.03.2021 №305 «Про затвердження норм та Порядку організації харчування в закладах освіти та дитячих закладах оздоровлення та відпочинку», які набрали чинності 05.10.2024.</w:t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</w:p>
    <w:p w:rsidR="007C0FE9" w:rsidRDefault="007C0FE9" w:rsidP="007C0FE9">
      <w:pPr>
        <w:spacing w:line="240" w:lineRule="auto"/>
        <w:rPr>
          <w:rFonts w:eastAsia="Times New Roman"/>
          <w:color w:val="080809"/>
          <w:sz w:val="23"/>
          <w:szCs w:val="23"/>
          <w:lang w:val="ru-RU"/>
        </w:rPr>
      </w:pP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  <w:r w:rsidRPr="00076652">
        <w:rPr>
          <w:rFonts w:eastAsia="Times New Roman"/>
          <w:noProof/>
          <w:color w:val="080809"/>
          <w:sz w:val="23"/>
          <w:szCs w:val="23"/>
          <w:shd w:val="clear" w:color="auto" w:fill="FFFFFF"/>
          <w:lang w:val="ru-RU"/>
        </w:rPr>
        <w:drawing>
          <wp:inline distT="0" distB="0" distL="0" distR="0" wp14:anchorId="6D23D170" wp14:editId="1226A1F6">
            <wp:extent cx="152400" cy="152400"/>
            <wp:effectExtent l="0" t="0" r="0" b="0"/>
            <wp:docPr id="11" name="Рисунок 11" descr="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>Зміни стосуються режиму (кратності) одноразового харчування. До внесення змін при одноразовому режимі харчування Порядком було передбачено організацію лише сніданку, а відтепер у закладах освіти для учнів при одноразовому режимі харчування може організовуватися сніданок або обід.</w:t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</w:p>
    <w:p w:rsidR="007C0FE9" w:rsidRDefault="007C0FE9" w:rsidP="007C0FE9">
      <w:pPr>
        <w:spacing w:line="240" w:lineRule="auto"/>
        <w:rPr>
          <w:rFonts w:eastAsia="Times New Roman"/>
          <w:color w:val="080809"/>
          <w:sz w:val="23"/>
          <w:szCs w:val="23"/>
          <w:lang w:val="ru-RU"/>
        </w:rPr>
      </w:pP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  <w:r w:rsidRPr="00076652">
        <w:rPr>
          <w:rFonts w:eastAsia="Times New Roman"/>
          <w:noProof/>
          <w:color w:val="080809"/>
          <w:sz w:val="23"/>
          <w:szCs w:val="23"/>
          <w:shd w:val="clear" w:color="auto" w:fill="FFFFFF"/>
          <w:lang w:val="ru-RU"/>
        </w:rPr>
        <w:drawing>
          <wp:inline distT="0" distB="0" distL="0" distR="0" wp14:anchorId="6F201FF9" wp14:editId="3E7789D8">
            <wp:extent cx="152400" cy="152400"/>
            <wp:effectExtent l="0" t="0" r="0" b="0"/>
            <wp:docPr id="12" name="Рисунок 12" descr="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🕛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>Згідно з вимогами Порядку в закладах загальної середньої освіти для здобувачів освіти 1-11 (12) класів незалежно від навчальної зміни (у разі організації в закладі освіти змінного навчання) повинно бути організовано щонайменше одноразове гаряче харчування (сніданок - до 12 години 00 хвилин або обід з 12 години 00 хвилин) відповідно до норм харчування.</w:t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</w:p>
    <w:p w:rsidR="007C0FE9" w:rsidRDefault="007C0FE9" w:rsidP="007C0FE9">
      <w:pPr>
        <w:spacing w:line="240" w:lineRule="auto"/>
        <w:rPr>
          <w:rFonts w:eastAsia="Times New Roman"/>
          <w:color w:val="080809"/>
          <w:sz w:val="23"/>
          <w:szCs w:val="23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5" name="Рисунок 15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👫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>Також, Порядком передбачено, що в закладах загальної середньої освіти незалежно від наявності пільгової категорії, навчальної зміни, визначеної кратності харчування учні початкових класів забезпечуються безоплатним одноразовим харчуванням (сніданок або обід).</w:t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</w:p>
    <w:p w:rsidR="007C0FE9" w:rsidRPr="00076652" w:rsidRDefault="007C0FE9" w:rsidP="007C0FE9">
      <w:pPr>
        <w:spacing w:line="240" w:lineRule="auto"/>
        <w:rPr>
          <w:rFonts w:eastAsia="Times New Roman"/>
          <w:sz w:val="24"/>
          <w:szCs w:val="24"/>
          <w:lang w:val="ru-RU"/>
        </w:rPr>
      </w:pP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  <w:r w:rsidRPr="00076652">
        <w:rPr>
          <w:rFonts w:eastAsia="Times New Roman"/>
          <w:noProof/>
          <w:color w:val="080809"/>
          <w:sz w:val="23"/>
          <w:szCs w:val="23"/>
          <w:shd w:val="clear" w:color="auto" w:fill="FFFFFF"/>
          <w:lang w:val="ru-RU"/>
        </w:rPr>
        <w:drawing>
          <wp:inline distT="0" distB="0" distL="0" distR="0" wp14:anchorId="0AEFFD03" wp14:editId="33CA11E4">
            <wp:extent cx="152400" cy="152400"/>
            <wp:effectExtent l="0" t="0" r="0" b="0"/>
            <wp:docPr id="13" name="Рисунок 13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➡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>Внесені також зміни до Норм. У зв’язку з тим, що при одноразовому режимі харчування може організовуватися сніданок або обід, додатком 9 передбачені Норми для споживання основних груп харчових продуктів для організації одноразового харчування (сніданок) у закладах загальної середньої освіти та інших закладах освіти, що провадять освітню діяльність на певному рівні (рівнях) повної загальної середньої освіти, дитячих закладах оздоровлення та відпочинку в разі п’ятиденного перебування, а додатком 9(1) – для споживання основних груп харчових продуктів для організації одноразового харчування (обід) у закладах загальної середньої освіти та інших закладах освіти, що провадять освітню діяльність на відповідному рівні (рівнях) повної загальної середньої освіти, дитячих закладах оздоровлення та відпочинку в разі п’ятиденного перебування.</w:t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  <w:r w:rsidRPr="00076652">
        <w:rPr>
          <w:rFonts w:eastAsia="Times New Roman"/>
          <w:color w:val="080809"/>
          <w:sz w:val="23"/>
          <w:szCs w:val="23"/>
          <w:lang w:val="ru-RU"/>
        </w:rPr>
        <w:br/>
      </w:r>
      <w:r w:rsidRPr="00076652">
        <w:rPr>
          <w:rFonts w:eastAsia="Times New Roman"/>
          <w:noProof/>
          <w:color w:val="080809"/>
          <w:sz w:val="23"/>
          <w:szCs w:val="23"/>
          <w:shd w:val="clear" w:color="auto" w:fill="FFFFFF"/>
          <w:lang w:val="ru-RU"/>
        </w:rPr>
        <w:drawing>
          <wp:inline distT="0" distB="0" distL="0" distR="0" wp14:anchorId="6A1D1B56" wp14:editId="79AEA554">
            <wp:extent cx="152400" cy="152400"/>
            <wp:effectExtent l="0" t="0" r="0" b="0"/>
            <wp:docPr id="14" name="Рисунок 1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‼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52">
        <w:rPr>
          <w:rFonts w:eastAsia="Times New Roman"/>
          <w:color w:val="080809"/>
          <w:sz w:val="23"/>
          <w:szCs w:val="23"/>
          <w:shd w:val="clear" w:color="auto" w:fill="FFFFFF"/>
          <w:lang w:val="ru-RU"/>
        </w:rPr>
        <w:t xml:space="preserve">Дотримання цих змін потрібно  враховувати при складанні чотиритижневих сезонних меню </w:t>
      </w:r>
    </w:p>
    <w:p w:rsidR="007C0FE9" w:rsidRPr="003D5E91" w:rsidRDefault="007C0FE9" w:rsidP="007C0FE9">
      <w:pPr>
        <w:shd w:val="clear" w:color="auto" w:fill="FFFFFF"/>
        <w:spacing w:line="240" w:lineRule="auto"/>
        <w:rPr>
          <w:rFonts w:ascii="Segoe UI Historic" w:eastAsia="Times New Roman" w:hAnsi="Segoe UI Historic" w:cs="Segoe UI Historic"/>
          <w:b/>
          <w:bCs/>
          <w:color w:val="080809"/>
          <w:sz w:val="23"/>
          <w:szCs w:val="23"/>
          <w:lang w:val="ru-RU"/>
        </w:rPr>
      </w:pPr>
    </w:p>
    <w:p w:rsidR="007C0FE9" w:rsidRPr="007C0FE9" w:rsidRDefault="007C0FE9" w:rsidP="007C0FE9">
      <w:pPr>
        <w:tabs>
          <w:tab w:val="left" w:pos="5910"/>
        </w:tabs>
      </w:pPr>
    </w:p>
    <w:sectPr w:rsidR="007C0FE9" w:rsidRPr="007C0FE9" w:rsidSect="00A75CCD">
      <w:pgSz w:w="16834" w:h="11909" w:orient="landscape"/>
      <w:pgMar w:top="1276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81D" w:rsidRDefault="004D481D" w:rsidP="00A75CCD">
      <w:pPr>
        <w:spacing w:line="240" w:lineRule="auto"/>
      </w:pPr>
      <w:r>
        <w:separator/>
      </w:r>
    </w:p>
  </w:endnote>
  <w:endnote w:type="continuationSeparator" w:id="0">
    <w:p w:rsidR="004D481D" w:rsidRDefault="004D481D" w:rsidP="00A75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81D" w:rsidRDefault="004D481D" w:rsidP="00A75CCD">
      <w:pPr>
        <w:spacing w:line="240" w:lineRule="auto"/>
      </w:pPr>
      <w:r>
        <w:separator/>
      </w:r>
    </w:p>
  </w:footnote>
  <w:footnote w:type="continuationSeparator" w:id="0">
    <w:p w:rsidR="004D481D" w:rsidRDefault="004D481D" w:rsidP="00A75C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F33"/>
    <w:rsid w:val="00054104"/>
    <w:rsid w:val="0005659B"/>
    <w:rsid w:val="000A1BC1"/>
    <w:rsid w:val="00124785"/>
    <w:rsid w:val="001E6F33"/>
    <w:rsid w:val="00234430"/>
    <w:rsid w:val="002D294E"/>
    <w:rsid w:val="004B1737"/>
    <w:rsid w:val="004D481D"/>
    <w:rsid w:val="005140C1"/>
    <w:rsid w:val="005F0EE1"/>
    <w:rsid w:val="0065051A"/>
    <w:rsid w:val="00762B46"/>
    <w:rsid w:val="007C0FE9"/>
    <w:rsid w:val="008A1030"/>
    <w:rsid w:val="008A42DC"/>
    <w:rsid w:val="009D4941"/>
    <w:rsid w:val="00A75CCD"/>
    <w:rsid w:val="00AE7C98"/>
    <w:rsid w:val="00B53A38"/>
    <w:rsid w:val="00C66DE8"/>
    <w:rsid w:val="00C8696C"/>
    <w:rsid w:val="00CC2B3C"/>
    <w:rsid w:val="00CF2CE8"/>
    <w:rsid w:val="00E07FB9"/>
    <w:rsid w:val="00E257BD"/>
    <w:rsid w:val="00F1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BA939"/>
  <w15:docId w15:val="{175180CB-BB22-4C79-A235-F896E809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75CC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CCD"/>
  </w:style>
  <w:style w:type="paragraph" w:styleId="a7">
    <w:name w:val="footer"/>
    <w:basedOn w:val="a"/>
    <w:link w:val="a8"/>
    <w:uiPriority w:val="99"/>
    <w:unhideWhenUsed/>
    <w:rsid w:val="00A75CC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Boss</cp:lastModifiedBy>
  <cp:revision>30</cp:revision>
  <dcterms:created xsi:type="dcterms:W3CDTF">2025-01-28T08:40:00Z</dcterms:created>
  <dcterms:modified xsi:type="dcterms:W3CDTF">2025-01-29T12:22:00Z</dcterms:modified>
</cp:coreProperties>
</file>